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994" w:rsidRDefault="006C2F10" w:rsidP="00E719EB">
      <w:pPr>
        <w:tabs>
          <w:tab w:val="right" w:pos="165"/>
          <w:tab w:val="right" w:pos="14385"/>
        </w:tabs>
        <w:spacing w:before="100" w:beforeAutospacing="1" w:after="100" w:afterAutospacing="1"/>
        <w:ind w:left="-45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  <w:r>
        <w:rPr>
          <w:rFonts w:ascii="Tahoma" w:hAnsi="Tahoma" w:cs="B Nazanin"/>
          <w:color w:val="000000"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2524125</wp:posOffset>
            </wp:positionH>
            <wp:positionV relativeFrom="paragraph">
              <wp:posOffset>-742950</wp:posOffset>
            </wp:positionV>
            <wp:extent cx="971550" cy="1190625"/>
            <wp:effectExtent l="19050" t="0" r="0" b="0"/>
            <wp:wrapNone/>
            <wp:docPr id="5" name="Picture 35" descr="or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rg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0994" w:rsidRDefault="006C2F10" w:rsidP="00E719EB">
      <w:pPr>
        <w:tabs>
          <w:tab w:val="right" w:pos="165"/>
          <w:tab w:val="right" w:pos="14385"/>
        </w:tabs>
        <w:spacing w:before="100" w:beforeAutospacing="1" w:after="100" w:afterAutospacing="1"/>
        <w:ind w:left="-45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  <w:r>
        <w:rPr>
          <w:rFonts w:ascii="Tahoma" w:hAnsi="Tahoma" w:cs="B Nazanin"/>
          <w:color w:val="000000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2009775</wp:posOffset>
            </wp:positionH>
            <wp:positionV relativeFrom="paragraph">
              <wp:posOffset>109219</wp:posOffset>
            </wp:positionV>
            <wp:extent cx="2124075" cy="619125"/>
            <wp:effectExtent l="0" t="0" r="0" b="0"/>
            <wp:wrapNone/>
            <wp:docPr id="3" name="Picture 4" descr="ghaza o d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haza o dar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2F10" w:rsidRDefault="006C2F10" w:rsidP="00E719EB">
      <w:pPr>
        <w:tabs>
          <w:tab w:val="right" w:pos="165"/>
          <w:tab w:val="right" w:pos="14385"/>
        </w:tabs>
        <w:spacing w:before="100" w:beforeAutospacing="1" w:after="100" w:afterAutospacing="1"/>
        <w:ind w:left="-45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6C2F10" w:rsidRPr="006C2F10" w:rsidRDefault="006C2F10" w:rsidP="006C2F10">
      <w:pPr>
        <w:tabs>
          <w:tab w:val="right" w:pos="165"/>
          <w:tab w:val="right" w:pos="14385"/>
        </w:tabs>
        <w:spacing w:before="100" w:beforeAutospacing="1" w:after="100" w:afterAutospacing="1"/>
        <w:ind w:left="-450"/>
        <w:jc w:val="center"/>
        <w:rPr>
          <w:rFonts w:ascii="Tahoma" w:hAnsi="Tahoma" w:cs="B Titr"/>
          <w:noProof w:val="0"/>
          <w:color w:val="000000"/>
          <w:sz w:val="28"/>
          <w:szCs w:val="28"/>
          <w:rtl/>
          <w:lang w:bidi="fa-IR"/>
        </w:rPr>
      </w:pPr>
      <w:r w:rsidRPr="006C2F10">
        <w:rPr>
          <w:rFonts w:ascii="Tahoma" w:hAnsi="Tahoma" w:cs="B Titr" w:hint="cs"/>
          <w:noProof w:val="0"/>
          <w:color w:val="000000"/>
          <w:sz w:val="28"/>
          <w:szCs w:val="28"/>
          <w:rtl/>
          <w:lang w:bidi="fa-IR"/>
        </w:rPr>
        <w:t xml:space="preserve">فرم درخواست صدور/ اصلاح / تمدید پروانه ساخت و بسته بندی </w:t>
      </w:r>
    </w:p>
    <w:p w:rsidR="00E719EB" w:rsidRPr="00AF4758" w:rsidRDefault="006C2F10" w:rsidP="00E719EB">
      <w:pPr>
        <w:tabs>
          <w:tab w:val="right" w:pos="165"/>
          <w:tab w:val="right" w:pos="14385"/>
        </w:tabs>
        <w:spacing w:before="100" w:beforeAutospacing="1" w:after="100" w:afterAutospacing="1"/>
        <w:ind w:left="-450"/>
        <w:jc w:val="both"/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</w:pPr>
      <w:r>
        <w:rPr>
          <w:rFonts w:ascii="Tahoma" w:hAnsi="Tahoma" w:cs="B Nazanin"/>
          <w:noProof w:val="0"/>
          <w:color w:val="000000"/>
          <w:sz w:val="21"/>
          <w:szCs w:val="21"/>
        </w:rPr>
        <w:t>1</w:t>
      </w:r>
      <w:r w:rsidR="00E719EB" w:rsidRPr="00001562">
        <w:rPr>
          <w:rFonts w:ascii="Tahoma" w:hAnsi="Tahoma" w:cs="B Nazanin"/>
          <w:noProof w:val="0"/>
          <w:color w:val="000000"/>
          <w:sz w:val="22"/>
          <w:szCs w:val="22"/>
          <w:rtl/>
        </w:rPr>
        <w:t>- نام و</w:t>
      </w:r>
      <w:r w:rsidR="00E719EB" w:rsidRPr="00001562">
        <w:rPr>
          <w:rFonts w:ascii="Tahoma" w:hAnsi="Tahoma" w:cs="B Nazanin"/>
          <w:noProof w:val="0"/>
          <w:color w:val="000000"/>
          <w:sz w:val="22"/>
          <w:szCs w:val="22"/>
        </w:rPr>
        <w:t xml:space="preserve"> </w:t>
      </w:r>
      <w:r w:rsidR="00E719EB" w:rsidRPr="00001562">
        <w:rPr>
          <w:rFonts w:ascii="Tahoma" w:hAnsi="Tahoma" w:cs="B Nazanin"/>
          <w:noProof w:val="0"/>
          <w:color w:val="000000"/>
          <w:sz w:val="22"/>
          <w:szCs w:val="22"/>
          <w:rtl/>
        </w:rPr>
        <w:t>نشاني واحد توليدي</w:t>
      </w:r>
    </w:p>
    <w:tbl>
      <w:tblPr>
        <w:bidiVisual/>
        <w:tblW w:w="10361" w:type="dxa"/>
        <w:jc w:val="center"/>
        <w:tblCellSpacing w:w="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1"/>
      </w:tblGrid>
      <w:tr w:rsidR="00E719EB" w:rsidRPr="00AF4758" w:rsidTr="00EC57EA">
        <w:trPr>
          <w:trHeight w:val="1397"/>
          <w:tblCellSpacing w:w="7" w:type="dxa"/>
          <w:jc w:val="center"/>
        </w:trPr>
        <w:tc>
          <w:tcPr>
            <w:tcW w:w="10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</w:pP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واحد تولیدی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: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  <w:lang w:bidi="fa-IR"/>
              </w:rPr>
              <w:t xml:space="preserve">                                                             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آدرس کامل پست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ی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: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                                              </w:t>
            </w:r>
          </w:p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</w:pPr>
            <w:r w:rsidRPr="00AF4758">
              <w:rPr>
                <w:rFonts w:cs="B Nazanin" w:hint="cs"/>
                <w:noProof w:val="0"/>
                <w:color w:val="000000" w:themeColor="text1"/>
                <w:sz w:val="24"/>
                <w:szCs w:val="24"/>
                <w:rtl/>
              </w:rPr>
              <w:t>شناسه ملی شرکت: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                                                       </w:t>
            </w:r>
            <w:r w:rsidRPr="00AF4758">
              <w:rPr>
                <w:rFonts w:cs="B Nazanin" w:hint="eastAsia"/>
                <w:noProof w:val="0"/>
                <w:color w:val="000000"/>
                <w:sz w:val="24"/>
                <w:szCs w:val="24"/>
                <w:rtl/>
              </w:rPr>
              <w:t>شماره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تلفن :                                                           </w:t>
            </w:r>
          </w:p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</w:pPr>
            <w:r w:rsidRPr="00AF4758">
              <w:rPr>
                <w:rFonts w:cs="B Nazanin" w:hint="eastAsia"/>
                <w:noProof w:val="0"/>
                <w:color w:val="000000"/>
                <w:sz w:val="24"/>
                <w:szCs w:val="24"/>
                <w:rtl/>
              </w:rPr>
              <w:t>آدرس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پست الكترونيك :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                                            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  نمابر : </w:t>
            </w:r>
          </w:p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jc w:val="both"/>
              <w:rPr>
                <w:rFonts w:cs="B Nazanin"/>
                <w:noProof w:val="0"/>
                <w:color w:val="000000"/>
                <w:sz w:val="24"/>
                <w:szCs w:val="24"/>
                <w:rtl/>
                <w:lang w:bidi="fa-IR"/>
              </w:rPr>
            </w:pP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  <w:lang w:bidi="fa-IR"/>
              </w:rPr>
              <w:t>شماره ملی مدیرعامل: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856"/>
        <w:bidiVisual/>
        <w:tblW w:w="10436" w:type="dxa"/>
        <w:tblLook w:val="04A0" w:firstRow="1" w:lastRow="0" w:firstColumn="1" w:lastColumn="0" w:noHBand="0" w:noVBand="1"/>
      </w:tblPr>
      <w:tblGrid>
        <w:gridCol w:w="2795"/>
        <w:gridCol w:w="7641"/>
      </w:tblGrid>
      <w:tr w:rsidR="00E719EB" w:rsidRPr="00AF4758" w:rsidTr="00A12A3D">
        <w:tc>
          <w:tcPr>
            <w:tcW w:w="2795" w:type="dxa"/>
          </w:tcPr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نوع واحد توليدي يا بسته بندي</w:t>
            </w:r>
          </w:p>
        </w:tc>
        <w:tc>
          <w:tcPr>
            <w:tcW w:w="7641" w:type="dxa"/>
          </w:tcPr>
          <w:p w:rsidR="00E719EB" w:rsidRPr="00AF4758" w:rsidRDefault="00E719EB" w:rsidP="00506BC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خوراکی و آشامیدنی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󠄀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بسته بند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ی   󠄀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آرايشي و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بهداشتي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  <w:lang w:bidi="fa-IR"/>
              </w:rPr>
              <w:t xml:space="preserve">    󠄀</w:t>
            </w:r>
          </w:p>
        </w:tc>
      </w:tr>
      <w:tr w:rsidR="00E719EB" w:rsidRPr="00AF4758" w:rsidTr="00A12A3D">
        <w:tc>
          <w:tcPr>
            <w:tcW w:w="2795" w:type="dxa"/>
          </w:tcPr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نوع فعاليت</w:t>
            </w:r>
          </w:p>
        </w:tc>
        <w:tc>
          <w:tcPr>
            <w:tcW w:w="7641" w:type="dxa"/>
          </w:tcPr>
          <w:p w:rsidR="00E719EB" w:rsidRPr="00D717BD" w:rsidRDefault="00E719EB" w:rsidP="00506BC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 w:themeColor="text1"/>
                <w:sz w:val="21"/>
                <w:szCs w:val="21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توليدي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و بسته بندی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󠄀   </w:t>
            </w: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بسته بندي</w:t>
            </w: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و ظروف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󠄀</w:t>
            </w: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E9725A">
              <w:rPr>
                <w:rFonts w:cs="B Nazanin"/>
                <w:noProof w:val="0"/>
                <w:color w:val="000000" w:themeColor="text1"/>
                <w:sz w:val="24"/>
                <w:szCs w:val="24"/>
                <w:rtl/>
              </w:rPr>
              <w:t>فعاليتهاي ديگر</w:t>
            </w:r>
            <w:r w:rsidRPr="00E9725A">
              <w:rPr>
                <w:rFonts w:cs="B Nazanin" w:hint="cs"/>
                <w:noProof w:val="0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ahoma" w:hAnsi="Tahoma" w:cs="B Nazanin" w:hint="cs"/>
                <w:noProof w:val="0"/>
                <w:color w:val="000000" w:themeColor="text1"/>
                <w:sz w:val="21"/>
                <w:szCs w:val="21"/>
                <w:rtl/>
                <w:lang w:bidi="fa-IR"/>
              </w:rPr>
              <w:t>󠄀</w:t>
            </w:r>
          </w:p>
        </w:tc>
      </w:tr>
    </w:tbl>
    <w:p w:rsidR="00E719EB" w:rsidRPr="00F1212A" w:rsidRDefault="00E719EB" w:rsidP="00E719EB">
      <w:pPr>
        <w:tabs>
          <w:tab w:val="right" w:pos="165"/>
          <w:tab w:val="right" w:pos="14385"/>
        </w:tabs>
        <w:spacing w:before="240" w:after="120"/>
        <w:ind w:left="-450"/>
        <w:jc w:val="both"/>
        <w:rPr>
          <w:rFonts w:ascii="Tahoma" w:hAnsi="Tahoma" w:cs="B Nazanin"/>
          <w:noProof w:val="0"/>
          <w:color w:val="000000"/>
          <w:sz w:val="22"/>
          <w:szCs w:val="22"/>
          <w:rtl/>
        </w:rPr>
      </w:pP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 </w:t>
      </w:r>
      <w:r w:rsidRPr="00F1212A">
        <w:rPr>
          <w:rFonts w:ascii="Tahoma" w:hAnsi="Tahoma" w:cs="B Nazanin"/>
          <w:noProof w:val="0"/>
          <w:color w:val="000000"/>
          <w:sz w:val="22"/>
          <w:szCs w:val="22"/>
          <w:rtl/>
        </w:rPr>
        <w:t xml:space="preserve">2- مشخصات واحد توليدي </w:t>
      </w:r>
    </w:p>
    <w:p w:rsidR="00E719EB" w:rsidRDefault="00E719EB" w:rsidP="00E719EB">
      <w:pPr>
        <w:tabs>
          <w:tab w:val="right" w:pos="165"/>
          <w:tab w:val="right" w:pos="14385"/>
        </w:tabs>
        <w:spacing w:before="240" w:after="120"/>
        <w:ind w:left="-45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  <w:r w:rsidRPr="00AF4758">
        <w:rPr>
          <w:rFonts w:ascii="Tahoma" w:hAnsi="Tahoma" w:cs="B Nazanin" w:hint="cs"/>
          <w:noProof w:val="0"/>
          <w:color w:val="000000"/>
          <w:sz w:val="21"/>
          <w:szCs w:val="21"/>
          <w:rtl/>
        </w:rPr>
        <w:t>3</w:t>
      </w:r>
      <w:r w:rsidRPr="00F1212A">
        <w:rPr>
          <w:rFonts w:ascii="Tahoma" w:hAnsi="Tahoma" w:cs="B Nazanin"/>
          <w:noProof w:val="0"/>
          <w:color w:val="000000"/>
          <w:sz w:val="22"/>
          <w:szCs w:val="22"/>
          <w:rtl/>
        </w:rPr>
        <w:t>- پروانه ها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84"/>
        <w:bidiVisual/>
        <w:tblW w:w="10437" w:type="dxa"/>
        <w:tblLook w:val="04A0" w:firstRow="1" w:lastRow="0" w:firstColumn="1" w:lastColumn="0" w:noHBand="0" w:noVBand="1"/>
      </w:tblPr>
      <w:tblGrid>
        <w:gridCol w:w="1977"/>
        <w:gridCol w:w="1906"/>
        <w:gridCol w:w="2234"/>
        <w:gridCol w:w="1710"/>
        <w:gridCol w:w="2610"/>
      </w:tblGrid>
      <w:tr w:rsidR="007474BE" w:rsidTr="007474BE">
        <w:tc>
          <w:tcPr>
            <w:tcW w:w="10437" w:type="dxa"/>
            <w:gridSpan w:val="5"/>
          </w:tcPr>
          <w:p w:rsidR="007474BE" w:rsidRPr="00AF4758" w:rsidRDefault="007474BE" w:rsidP="007474BE">
            <w:pPr>
              <w:tabs>
                <w:tab w:val="right" w:pos="-125"/>
                <w:tab w:val="right" w:pos="14385"/>
              </w:tabs>
              <w:spacing w:before="240"/>
              <w:ind w:left="164" w:hanging="164"/>
              <w:rPr>
                <w:rFonts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>شماره و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مجوز فعالیت اقتصادی از ارگان ذیصلاح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:                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                                            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   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اعتبار(در صورت وجود) :       </w:t>
            </w:r>
          </w:p>
          <w:p w:rsidR="007474BE" w:rsidRPr="00AF4758" w:rsidRDefault="007474BE" w:rsidP="007474BE">
            <w:pPr>
              <w:tabs>
                <w:tab w:val="right" w:pos="14385"/>
              </w:tabs>
              <w:spacing w:before="240"/>
              <w:ind w:left="164" w:hanging="164"/>
              <w:rPr>
                <w:rFonts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شماره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و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پروانه تاس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س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و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بهره برداري از وزارت بهداشت، درمان و آموزش پزشكي :          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               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اعتبار(در صورت وجود) :     </w:t>
            </w:r>
          </w:p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نوع خطوط تولیدی: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 </w:t>
            </w:r>
          </w:p>
        </w:tc>
      </w:tr>
      <w:tr w:rsidR="007474BE" w:rsidTr="007B435A">
        <w:tc>
          <w:tcPr>
            <w:tcW w:w="1977" w:type="dxa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نام و نام خانوادگي مسئول</w:t>
            </w: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 xml:space="preserve">/ مسئولین </w:t>
            </w: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فني</w:t>
            </w:r>
          </w:p>
        </w:tc>
        <w:tc>
          <w:tcPr>
            <w:tcW w:w="1906" w:type="dxa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رشته و مقطع تحصيلي</w:t>
            </w:r>
          </w:p>
        </w:tc>
        <w:tc>
          <w:tcPr>
            <w:tcW w:w="2234" w:type="dxa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شماره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و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پروانه مسئول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/ مسئولین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>فني</w:t>
            </w:r>
          </w:p>
        </w:tc>
        <w:tc>
          <w:tcPr>
            <w:tcW w:w="1710" w:type="dxa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تار</w:t>
            </w: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ascii="Tahoma" w:hAnsi="Tahoma"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 xml:space="preserve"> اعتبار</w:t>
            </w:r>
          </w:p>
        </w:tc>
        <w:tc>
          <w:tcPr>
            <w:tcW w:w="2610" w:type="dxa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>شیفت مندرج در پروانه</w:t>
            </w:r>
          </w:p>
        </w:tc>
      </w:tr>
      <w:tr w:rsidR="007474BE" w:rsidTr="007B435A">
        <w:tc>
          <w:tcPr>
            <w:tcW w:w="1977" w:type="dxa"/>
          </w:tcPr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1906" w:type="dxa"/>
          </w:tcPr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2234" w:type="dxa"/>
          </w:tcPr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1710" w:type="dxa"/>
          </w:tcPr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2610" w:type="dxa"/>
          </w:tcPr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</w:tr>
      <w:tr w:rsidR="007474BE" w:rsidTr="007474BE">
        <w:tc>
          <w:tcPr>
            <w:tcW w:w="3883" w:type="dxa"/>
            <w:gridSpan w:val="2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نشاني</w:t>
            </w: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 xml:space="preserve"> پستی:</w:t>
            </w:r>
          </w:p>
        </w:tc>
        <w:tc>
          <w:tcPr>
            <w:tcW w:w="6554" w:type="dxa"/>
            <w:gridSpan w:val="3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>تلفن و آدرس ایمیل:</w:t>
            </w:r>
          </w:p>
        </w:tc>
      </w:tr>
    </w:tbl>
    <w:p w:rsidR="00062B2D" w:rsidRDefault="00062B2D"/>
    <w:p w:rsidR="00062B2D" w:rsidRDefault="00062B2D"/>
    <w:p w:rsidR="00062B2D" w:rsidRPr="00F1212A" w:rsidRDefault="00062B2D" w:rsidP="00811B74">
      <w:pPr>
        <w:tabs>
          <w:tab w:val="right" w:pos="-180"/>
          <w:tab w:val="right" w:pos="14385"/>
        </w:tabs>
        <w:spacing w:before="240" w:after="120"/>
        <w:ind w:left="164" w:hanging="344"/>
        <w:jc w:val="both"/>
        <w:rPr>
          <w:rFonts w:ascii="Tahoma" w:hAnsi="Tahoma" w:cs="B Nazanin"/>
          <w:noProof w:val="0"/>
          <w:color w:val="000000"/>
          <w:sz w:val="22"/>
          <w:szCs w:val="22"/>
          <w:rtl/>
        </w:rPr>
      </w:pPr>
      <w:r>
        <w:rPr>
          <w:rFonts w:ascii="Tahoma" w:hAnsi="Tahoma" w:cs="B Nazanin"/>
          <w:noProof w:val="0"/>
          <w:color w:val="000000"/>
          <w:sz w:val="21"/>
          <w:szCs w:val="21"/>
          <w:lang w:bidi="fa-IR"/>
        </w:rPr>
        <w:lastRenderedPageBreak/>
        <w:t>4</w:t>
      </w:r>
      <w:r w:rsidRPr="00F1212A">
        <w:rPr>
          <w:rFonts w:ascii="Tahoma" w:hAnsi="Tahoma" w:cs="B Nazanin"/>
          <w:noProof w:val="0"/>
          <w:color w:val="000000"/>
          <w:sz w:val="22"/>
          <w:szCs w:val="22"/>
          <w:rtl/>
        </w:rPr>
        <w:t>- مشخصات فرآورده</w:t>
      </w:r>
    </w:p>
    <w:tbl>
      <w:tblPr>
        <w:bidiVisual/>
        <w:tblW w:w="1026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0263"/>
      </w:tblGrid>
      <w:tr w:rsidR="00062B2D" w:rsidRPr="00AF4758" w:rsidTr="00EC57EA">
        <w:trPr>
          <w:trHeight w:val="1527"/>
          <w:jc w:val="center"/>
        </w:trPr>
        <w:tc>
          <w:tcPr>
            <w:tcW w:w="10263" w:type="dxa"/>
            <w:vAlign w:val="center"/>
            <w:hideMark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240"/>
              <w:ind w:left="164" w:hanging="164"/>
              <w:jc w:val="both"/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</w:pP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 xml:space="preserve">نام فرآورده: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  <w:lang w:bidi="fa-IR"/>
              </w:rPr>
              <w:t xml:space="preserve">                                                                         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>مورد مصرف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</w:rPr>
              <w:t xml:space="preserve"> :</w:t>
            </w:r>
          </w:p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240"/>
              <w:ind w:left="164" w:hanging="164"/>
              <w:jc w:val="both"/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</w:pP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>مشخصات ظروف بسته بندي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2"/>
                <w:szCs w:val="22"/>
                <w:rtl/>
              </w:rPr>
              <w:t xml:space="preserve">و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>وزن يا ح</w:t>
            </w:r>
            <w:r w:rsidRPr="00AF4758">
              <w:rPr>
                <w:rFonts w:cs="B Nazanin" w:hint="cs"/>
                <w:noProof w:val="0"/>
                <w:color w:val="000000"/>
                <w:sz w:val="22"/>
                <w:szCs w:val="22"/>
                <w:rtl/>
              </w:rPr>
              <w:t>جم خالص هر بسته بندی:</w:t>
            </w:r>
          </w:p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240"/>
              <w:ind w:left="164" w:hanging="164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</w:p>
        </w:tc>
      </w:tr>
    </w:tbl>
    <w:p w:rsidR="00062B2D" w:rsidRDefault="00062B2D" w:rsidP="00062B2D">
      <w:pPr>
        <w:tabs>
          <w:tab w:val="right" w:pos="165"/>
          <w:tab w:val="right" w:pos="14385"/>
        </w:tabs>
        <w:spacing w:before="240" w:after="120"/>
        <w:contextualSpacing/>
        <w:jc w:val="both"/>
        <w:rPr>
          <w:rFonts w:ascii="Tahoma" w:hAnsi="Tahoma" w:cs="B Nazanin" w:hint="cs"/>
          <w:noProof w:val="0"/>
          <w:color w:val="000000"/>
          <w:sz w:val="22"/>
          <w:szCs w:val="22"/>
          <w:rtl/>
        </w:rPr>
      </w:pPr>
      <w:r>
        <w:rPr>
          <w:rFonts w:ascii="Tahoma" w:hAnsi="Tahoma" w:cs="B Nazanin" w:hint="cs"/>
          <w:noProof w:val="0"/>
          <w:color w:val="000000"/>
          <w:sz w:val="21"/>
          <w:szCs w:val="21"/>
          <w:rtl/>
        </w:rPr>
        <w:t>5-</w:t>
      </w:r>
      <w:r w:rsidRPr="00F1212A">
        <w:rPr>
          <w:rFonts w:ascii="Tahoma" w:hAnsi="Tahoma" w:cs="B Nazanin"/>
          <w:noProof w:val="0"/>
          <w:color w:val="000000"/>
          <w:sz w:val="22"/>
          <w:szCs w:val="22"/>
          <w:rtl/>
        </w:rPr>
        <w:t xml:space="preserve">فرمول مواد تشکیل دهنده ترکیبات تشکيل دهنده </w:t>
      </w:r>
      <w:r w:rsidRPr="00F1212A">
        <w:rPr>
          <w:rFonts w:ascii="Tahoma" w:hAnsi="Tahoma" w:cs="B Nazanin" w:hint="cs"/>
          <w:noProof w:val="0"/>
          <w:color w:val="000000"/>
          <w:sz w:val="22"/>
          <w:szCs w:val="22"/>
          <w:rtl/>
        </w:rPr>
        <w:t>فرآورده</w:t>
      </w:r>
      <w:r w:rsidRPr="00F1212A">
        <w:rPr>
          <w:rFonts w:ascii="Tahoma" w:hAnsi="Tahoma" w:cs="B Nazanin"/>
          <w:noProof w:val="0"/>
          <w:color w:val="000000"/>
          <w:sz w:val="22"/>
          <w:szCs w:val="22"/>
          <w:rtl/>
        </w:rPr>
        <w:t xml:space="preserve"> نهائی</w:t>
      </w:r>
      <w:r w:rsidRPr="00F1212A">
        <w:rPr>
          <w:rFonts w:ascii="Tahoma" w:hAnsi="Tahoma" w:cs="B Nazanin" w:hint="cs"/>
          <w:noProof w:val="0"/>
          <w:color w:val="000000"/>
          <w:sz w:val="22"/>
          <w:szCs w:val="22"/>
          <w:rtl/>
        </w:rPr>
        <w:t>:</w:t>
      </w:r>
    </w:p>
    <w:p w:rsidR="00334262" w:rsidRPr="00AF4758" w:rsidRDefault="00334262" w:rsidP="00062B2D">
      <w:pPr>
        <w:tabs>
          <w:tab w:val="right" w:pos="165"/>
          <w:tab w:val="right" w:pos="14385"/>
        </w:tabs>
        <w:spacing w:before="240" w:after="120"/>
        <w:contextualSpacing/>
        <w:jc w:val="both"/>
        <w:rPr>
          <w:rFonts w:ascii="Tahoma" w:hAnsi="Tahoma" w:cs="B Nazanin"/>
          <w:noProof w:val="0"/>
          <w:color w:val="000000"/>
          <w:sz w:val="21"/>
          <w:szCs w:val="21"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344"/>
        <w:bidiVisual/>
        <w:tblW w:w="8010" w:type="dxa"/>
        <w:tblLayout w:type="fixed"/>
        <w:tblLook w:val="04A0" w:firstRow="1" w:lastRow="0" w:firstColumn="1" w:lastColumn="0" w:noHBand="0" w:noVBand="1"/>
      </w:tblPr>
      <w:tblGrid>
        <w:gridCol w:w="760"/>
        <w:gridCol w:w="1670"/>
        <w:gridCol w:w="1260"/>
        <w:gridCol w:w="1260"/>
        <w:gridCol w:w="1440"/>
        <w:gridCol w:w="810"/>
        <w:gridCol w:w="810"/>
      </w:tblGrid>
      <w:tr w:rsidR="00334262" w:rsidRPr="00AF4758" w:rsidTr="00334262">
        <w:trPr>
          <w:trHeight w:val="983"/>
        </w:trPr>
        <w:tc>
          <w:tcPr>
            <w:tcW w:w="760" w:type="dxa"/>
            <w:vAlign w:val="center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rtl/>
              </w:rPr>
            </w:pPr>
            <w:r w:rsidRPr="00AF4758">
              <w:rPr>
                <w:rFonts w:cs="B Nazanin"/>
                <w:b/>
                <w:bCs/>
                <w:noProof w:val="0"/>
                <w:color w:val="000000"/>
                <w:rtl/>
              </w:rPr>
              <w:t>رديف</w:t>
            </w:r>
          </w:p>
        </w:tc>
        <w:tc>
          <w:tcPr>
            <w:tcW w:w="1670" w:type="dxa"/>
            <w:vAlign w:val="center"/>
          </w:tcPr>
          <w:p w:rsidR="00334262" w:rsidRPr="00AF4758" w:rsidRDefault="00334262" w:rsidP="00334262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noProof w:val="0"/>
                <w:lang w:bidi="fa-IR"/>
              </w:rPr>
            </w:pPr>
            <w:r w:rsidRPr="00AF4758">
              <w:rPr>
                <w:rFonts w:cs="B Nazanin"/>
                <w:b/>
                <w:bCs/>
                <w:noProof w:val="0"/>
                <w:rtl/>
              </w:rPr>
              <w:t>نام</w:t>
            </w:r>
            <w:r w:rsidRPr="00AF4758">
              <w:rPr>
                <w:rFonts w:cs="B Nazanin"/>
                <w:b/>
                <w:bCs/>
                <w:noProof w:val="0"/>
              </w:rPr>
              <w:t xml:space="preserve"> </w:t>
            </w:r>
            <w:r>
              <w:rPr>
                <w:rFonts w:cs="B Nazanin" w:hint="cs"/>
                <w:b/>
                <w:bCs/>
                <w:noProof w:val="0"/>
                <w:rtl/>
                <w:lang w:bidi="fa-IR"/>
              </w:rPr>
              <w:t>شیمیایی به فارسی</w:t>
            </w:r>
          </w:p>
        </w:tc>
        <w:tc>
          <w:tcPr>
            <w:tcW w:w="1260" w:type="dxa"/>
            <w:vAlign w:val="center"/>
          </w:tcPr>
          <w:p w:rsidR="00334262" w:rsidRPr="00AF4758" w:rsidRDefault="00334262" w:rsidP="00334262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noProof w:val="0"/>
              </w:rPr>
            </w:pPr>
            <w:r w:rsidRPr="00AF4758">
              <w:rPr>
                <w:rFonts w:cs="B Nazanin"/>
                <w:b/>
                <w:bCs/>
                <w:noProof w:val="0"/>
                <w:rtl/>
              </w:rPr>
              <w:t xml:space="preserve">نام </w:t>
            </w:r>
            <w:r>
              <w:rPr>
                <w:rFonts w:cs="B Nazanin" w:hint="cs"/>
                <w:b/>
                <w:bCs/>
                <w:noProof w:val="0"/>
                <w:rtl/>
              </w:rPr>
              <w:t>تجاری</w:t>
            </w:r>
          </w:p>
        </w:tc>
        <w:tc>
          <w:tcPr>
            <w:tcW w:w="1260" w:type="dxa"/>
            <w:vAlign w:val="center"/>
          </w:tcPr>
          <w:p w:rsidR="00334262" w:rsidRPr="00ED7CD3" w:rsidRDefault="00334262" w:rsidP="00222F42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color w:val="000000" w:themeColor="text1"/>
                <w:rtl/>
              </w:rPr>
            </w:pPr>
            <w:r w:rsidRPr="00ED7CD3">
              <w:rPr>
                <w:rFonts w:cs="B Nazanin" w:hint="cs"/>
                <w:b/>
                <w:bCs/>
                <w:noProof w:val="0"/>
                <w:color w:val="000000" w:themeColor="text1"/>
                <w:rtl/>
              </w:rPr>
              <w:t>خلوص</w:t>
            </w:r>
          </w:p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rPr>
                <w:rFonts w:cs="B Nazanin"/>
                <w:noProof w:val="0"/>
              </w:rPr>
            </w:pPr>
            <w:r>
              <w:rPr>
                <w:rFonts w:cs="B Nazanin" w:hint="cs"/>
                <w:noProof w:val="0"/>
                <w:rtl/>
              </w:rPr>
              <w:t>(در صورت نیاز)</w:t>
            </w:r>
          </w:p>
        </w:tc>
        <w:tc>
          <w:tcPr>
            <w:tcW w:w="1440" w:type="dxa"/>
            <w:vAlign w:val="center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center"/>
              <w:rPr>
                <w:rFonts w:cs="B Nazanin"/>
                <w:noProof w:val="0"/>
                <w:lang w:bidi="fa-IR"/>
              </w:rPr>
            </w:pPr>
            <w:r>
              <w:rPr>
                <w:rFonts w:cs="B Nazanin" w:hint="cs"/>
                <w:noProof w:val="0"/>
                <w:rtl/>
                <w:lang w:bidi="fa-IR"/>
              </w:rPr>
              <w:t xml:space="preserve">نام شیمیایی به لاتین </w:t>
            </w:r>
            <w:r>
              <w:rPr>
                <w:rFonts w:cs="B Nazanin"/>
                <w:noProof w:val="0"/>
                <w:lang w:bidi="fa-IR"/>
              </w:rPr>
              <w:t xml:space="preserve"> (INCI)</w:t>
            </w:r>
          </w:p>
        </w:tc>
        <w:tc>
          <w:tcPr>
            <w:tcW w:w="810" w:type="dxa"/>
            <w:vAlign w:val="center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center"/>
              <w:rPr>
                <w:rFonts w:cs="B Nazanin"/>
                <w:noProof w:val="0"/>
              </w:rPr>
            </w:pPr>
            <w:r>
              <w:rPr>
                <w:rFonts w:cs="B Nazanin"/>
                <w:noProof w:val="0"/>
              </w:rPr>
              <w:t>CASN.</w:t>
            </w:r>
          </w:p>
        </w:tc>
        <w:tc>
          <w:tcPr>
            <w:tcW w:w="810" w:type="dxa"/>
            <w:vAlign w:val="center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center"/>
              <w:rPr>
                <w:rFonts w:cs="B Nazanin"/>
                <w:noProof w:val="0"/>
              </w:rPr>
            </w:pPr>
            <w:r w:rsidRPr="00AF4758">
              <w:rPr>
                <w:rFonts w:cs="B Nazanin"/>
                <w:b/>
                <w:bCs/>
                <w:noProof w:val="0"/>
                <w:rtl/>
              </w:rPr>
              <w:t>درصد</w:t>
            </w:r>
          </w:p>
        </w:tc>
      </w:tr>
      <w:tr w:rsidR="00334262" w:rsidRPr="00AF4758" w:rsidTr="00334262">
        <w:tc>
          <w:tcPr>
            <w:tcW w:w="7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67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4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334262" w:rsidRPr="00AF4758" w:rsidTr="00334262">
        <w:tc>
          <w:tcPr>
            <w:tcW w:w="7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67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4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334262" w:rsidRPr="00AF4758" w:rsidTr="00334262">
        <w:tc>
          <w:tcPr>
            <w:tcW w:w="7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67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4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334262" w:rsidRPr="00AF4758" w:rsidTr="00334262">
        <w:tc>
          <w:tcPr>
            <w:tcW w:w="7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67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4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334262" w:rsidRPr="00AF4758" w:rsidTr="00334262">
        <w:tc>
          <w:tcPr>
            <w:tcW w:w="7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67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4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334262" w:rsidRPr="00AF4758" w:rsidTr="00334262">
        <w:tc>
          <w:tcPr>
            <w:tcW w:w="7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67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bookmarkStart w:id="0" w:name="_GoBack"/>
            <w:bookmarkEnd w:id="0"/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26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4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810" w:type="dxa"/>
          </w:tcPr>
          <w:p w:rsidR="00334262" w:rsidRPr="00AF4758" w:rsidRDefault="00334262" w:rsidP="00222F42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</w:tbl>
    <w:p w:rsidR="00334262" w:rsidRDefault="00334262" w:rsidP="00334262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</w:pPr>
    </w:p>
    <w:p w:rsidR="00334262" w:rsidRDefault="00334262" w:rsidP="00334262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</w:pPr>
    </w:p>
    <w:p w:rsidR="00334262" w:rsidRDefault="00334262" w:rsidP="00334262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</w:pPr>
    </w:p>
    <w:p w:rsidR="00334262" w:rsidRDefault="00334262" w:rsidP="00334262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</w:pPr>
    </w:p>
    <w:p w:rsidR="00062B2D" w:rsidRPr="00ED7CD3" w:rsidRDefault="00334262" w:rsidP="00334262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 w:themeColor="text1"/>
          <w:sz w:val="21"/>
          <w:szCs w:val="21"/>
          <w:rtl/>
        </w:rPr>
      </w:pPr>
      <w:r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>نام</w:t>
      </w:r>
      <w:r w:rsidR="00062B2D" w:rsidRPr="00ED7CD3">
        <w:rPr>
          <w:rFonts w:ascii="Tahoma" w:hAnsi="Tahoma" w:cs="B Nazanin"/>
          <w:noProof w:val="0"/>
          <w:color w:val="000000" w:themeColor="text1"/>
          <w:sz w:val="21"/>
          <w:szCs w:val="21"/>
          <w:rtl/>
          <w:lang w:bidi="fa-IR"/>
        </w:rPr>
        <w:t xml:space="preserve"> و شماره </w:t>
      </w:r>
      <w:r w:rsidR="00062B2D"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 xml:space="preserve">یا شماره های ضوابط و مقررات ملی / بین المللی بهداشتی (مورد تایید سازمان غذا و دارو) </w:t>
      </w:r>
      <w:r w:rsidR="00062B2D" w:rsidRPr="00ED7CD3">
        <w:rPr>
          <w:rFonts w:ascii="Tahoma" w:hAnsi="Tahoma" w:cs="B Nazanin"/>
          <w:noProof w:val="0"/>
          <w:color w:val="000000" w:themeColor="text1"/>
          <w:sz w:val="21"/>
          <w:szCs w:val="21"/>
          <w:rtl/>
          <w:lang w:bidi="fa-IR"/>
        </w:rPr>
        <w:t>مورد استناد در ته</w:t>
      </w:r>
      <w:r w:rsidR="00062B2D"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>ی</w:t>
      </w:r>
      <w:r w:rsidR="00062B2D" w:rsidRPr="00ED7CD3">
        <w:rPr>
          <w:rFonts w:ascii="Tahoma" w:hAnsi="Tahoma" w:cs="B Nazanin" w:hint="eastAsia"/>
          <w:noProof w:val="0"/>
          <w:color w:val="000000" w:themeColor="text1"/>
          <w:sz w:val="21"/>
          <w:szCs w:val="21"/>
          <w:rtl/>
          <w:lang w:bidi="fa-IR"/>
        </w:rPr>
        <w:t>ه</w:t>
      </w:r>
      <w:r w:rsidR="00062B2D" w:rsidRPr="00ED7CD3">
        <w:rPr>
          <w:rFonts w:ascii="Tahoma" w:hAnsi="Tahoma" w:cs="B Nazanin"/>
          <w:noProof w:val="0"/>
          <w:color w:val="000000" w:themeColor="text1"/>
          <w:sz w:val="21"/>
          <w:szCs w:val="21"/>
          <w:rtl/>
          <w:lang w:bidi="fa-IR"/>
        </w:rPr>
        <w:t xml:space="preserve"> </w:t>
      </w:r>
      <w:r w:rsidR="00062B2D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>فرآورده</w:t>
      </w:r>
      <w:r w:rsidR="00062B2D"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 xml:space="preserve">:  </w:t>
      </w:r>
    </w:p>
    <w:p w:rsidR="00062B2D" w:rsidRPr="00E9725A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 w:hint="cs"/>
          <w:noProof w:val="0"/>
          <w:color w:val="000000"/>
          <w:sz w:val="21"/>
          <w:szCs w:val="21"/>
          <w:rtl/>
          <w:lang w:bidi="fa-IR"/>
        </w:rPr>
      </w:pPr>
      <w:r>
        <w:rPr>
          <w:rFonts w:ascii="Tahoma" w:hAnsi="Tahoma" w:cs="B Nazanin" w:hint="cs"/>
          <w:noProof w:val="0"/>
          <w:color w:val="000000"/>
          <w:sz w:val="21"/>
          <w:szCs w:val="21"/>
          <w:rtl/>
        </w:rPr>
        <w:t>6</w:t>
      </w:r>
      <w:r w:rsidRPr="00F1212A">
        <w:rPr>
          <w:rFonts w:ascii="Tahoma" w:hAnsi="Tahoma" w:cs="B Nazanin" w:hint="cs"/>
          <w:noProof w:val="0"/>
          <w:color w:val="000000"/>
          <w:sz w:val="22"/>
          <w:szCs w:val="22"/>
          <w:rtl/>
        </w:rPr>
        <w:t>-</w:t>
      </w:r>
      <w:r w:rsidRPr="00F1212A">
        <w:rPr>
          <w:rFonts w:ascii="Tahoma" w:hAnsi="Tahoma" w:cs="B Nazanin"/>
          <w:noProof w:val="0"/>
          <w:color w:val="000000"/>
          <w:sz w:val="22"/>
          <w:szCs w:val="22"/>
          <w:rtl/>
        </w:rPr>
        <w:t>روش فرآوري</w:t>
      </w:r>
      <w:r w:rsidR="00B05B1D">
        <w:rPr>
          <w:rFonts w:ascii="Tahoma" w:hAnsi="Tahoma" w:cs="B Nazanin" w:hint="cs"/>
          <w:noProof w:val="0"/>
          <w:color w:val="000000"/>
          <w:sz w:val="22"/>
          <w:szCs w:val="22"/>
          <w:rtl/>
          <w:lang w:bidi="fa-IR"/>
        </w:rPr>
        <w:t>:</w:t>
      </w: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  <w:rtl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Pr="00F1212A" w:rsidRDefault="002B79DB" w:rsidP="00062B2D">
      <w:pPr>
        <w:tabs>
          <w:tab w:val="right" w:pos="165"/>
          <w:tab w:val="right" w:pos="14385"/>
        </w:tabs>
        <w:spacing w:before="240" w:after="240"/>
        <w:ind w:left="164"/>
        <w:jc w:val="both"/>
        <w:rPr>
          <w:rFonts w:ascii="Tahoma" w:hAnsi="Tahoma" w:cs="B Nazanin"/>
          <w:noProof w:val="0"/>
          <w:color w:val="000000"/>
          <w:sz w:val="22"/>
          <w:szCs w:val="22"/>
          <w:rtl/>
        </w:rPr>
      </w:pPr>
      <w:r>
        <w:rPr>
          <w:rFonts w:ascii="Tahoma" w:hAnsi="Tahoma" w:cs="B Nazanin"/>
          <w:noProof w:val="0"/>
          <w:color w:val="000000"/>
          <w:sz w:val="21"/>
          <w:szCs w:val="21"/>
        </w:rPr>
        <w:lastRenderedPageBreak/>
        <w:t>7</w:t>
      </w:r>
      <w:r w:rsidR="00062B2D" w:rsidRPr="00F1212A">
        <w:rPr>
          <w:rFonts w:ascii="Tahoma" w:hAnsi="Tahoma" w:cs="B Nazanin"/>
          <w:noProof w:val="0"/>
          <w:color w:val="000000"/>
          <w:sz w:val="22"/>
          <w:szCs w:val="22"/>
          <w:rtl/>
        </w:rPr>
        <w:t xml:space="preserve">- ويژگيهاي فيزيكي، ميكروبي و شيميايي فرآورده نهايي: </w:t>
      </w:r>
    </w:p>
    <w:tbl>
      <w:tblPr>
        <w:tblStyle w:val="TableGrid"/>
        <w:tblpPr w:leftFromText="180" w:rightFromText="180" w:vertAnchor="text" w:horzAnchor="margin" w:tblpY="101"/>
        <w:bidiVisual/>
        <w:tblW w:w="0" w:type="auto"/>
        <w:tblLook w:val="04A0" w:firstRow="1" w:lastRow="0" w:firstColumn="1" w:lastColumn="0" w:noHBand="0" w:noVBand="1"/>
      </w:tblPr>
      <w:tblGrid>
        <w:gridCol w:w="667"/>
        <w:gridCol w:w="1338"/>
        <w:gridCol w:w="1559"/>
        <w:gridCol w:w="1276"/>
        <w:gridCol w:w="1276"/>
        <w:gridCol w:w="1701"/>
        <w:gridCol w:w="1697"/>
      </w:tblGrid>
      <w:tr w:rsidR="00062B2D" w:rsidRPr="00AF4758" w:rsidTr="00EC57EA">
        <w:trPr>
          <w:trHeight w:val="270"/>
        </w:trPr>
        <w:tc>
          <w:tcPr>
            <w:tcW w:w="667" w:type="dxa"/>
            <w:vMerge w:val="restart"/>
            <w:vAlign w:val="center"/>
          </w:tcPr>
          <w:p w:rsidR="00062B2D" w:rsidRPr="00AF4758" w:rsidRDefault="00062B2D" w:rsidP="00EC57EA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AF4758">
              <w:rPr>
                <w:rFonts w:cs="B Nazanin"/>
                <w:b/>
                <w:bCs/>
                <w:rtl/>
              </w:rPr>
              <w:t>رديف</w:t>
            </w:r>
          </w:p>
        </w:tc>
        <w:tc>
          <w:tcPr>
            <w:tcW w:w="1338" w:type="dxa"/>
            <w:vMerge w:val="restart"/>
            <w:vAlign w:val="center"/>
          </w:tcPr>
          <w:p w:rsidR="00062B2D" w:rsidRPr="00AF4758" w:rsidRDefault="00062B2D" w:rsidP="00EC57EA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AF4758">
              <w:rPr>
                <w:rFonts w:cs="B Nazanin"/>
                <w:b/>
                <w:bCs/>
                <w:rtl/>
              </w:rPr>
              <w:t>و</w:t>
            </w:r>
            <w:r w:rsidRPr="00AF4758">
              <w:rPr>
                <w:rFonts w:cs="B Nazanin" w:hint="cs"/>
                <w:b/>
                <w:bCs/>
                <w:rtl/>
              </w:rPr>
              <w:t>ی</w:t>
            </w:r>
            <w:r w:rsidRPr="00AF4758">
              <w:rPr>
                <w:rFonts w:cs="B Nazanin" w:hint="eastAsia"/>
                <w:b/>
                <w:bCs/>
                <w:rtl/>
              </w:rPr>
              <w:t>ژگ</w:t>
            </w:r>
            <w:r w:rsidRPr="00AF4758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1559" w:type="dxa"/>
            <w:vMerge w:val="restart"/>
            <w:vAlign w:val="center"/>
          </w:tcPr>
          <w:p w:rsidR="00062B2D" w:rsidRPr="00AF4758" w:rsidRDefault="00062B2D" w:rsidP="00EC57EA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AF4758">
              <w:rPr>
                <w:rFonts w:cs="B Nazanin"/>
                <w:b/>
                <w:bCs/>
                <w:rtl/>
              </w:rPr>
              <w:t>واحد سنجش</w:t>
            </w:r>
          </w:p>
        </w:tc>
        <w:tc>
          <w:tcPr>
            <w:tcW w:w="2552" w:type="dxa"/>
            <w:gridSpan w:val="2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center"/>
              <w:rPr>
                <w:rFonts w:ascii="Tahoma" w:hAnsi="Tahoma" w:cs="B Nazanin"/>
                <w:b/>
                <w:bCs/>
                <w:noProof w:val="0"/>
                <w:color w:val="000000"/>
                <w:rtl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 xml:space="preserve">محدوده </w:t>
            </w:r>
            <w:r w:rsidRPr="00AF4758">
              <w:rPr>
                <w:rFonts w:cs="B Nazanin"/>
                <w:b/>
                <w:bCs/>
                <w:noProof w:val="0"/>
                <w:color w:val="000000"/>
                <w:rtl/>
              </w:rPr>
              <w:t>قابل قبول</w:t>
            </w:r>
          </w:p>
        </w:tc>
        <w:tc>
          <w:tcPr>
            <w:tcW w:w="1701" w:type="dxa"/>
            <w:vMerge w:val="restart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color w:val="000000"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 w:themeColor="text1"/>
                <w:rtl/>
              </w:rPr>
              <w:t>نتیجه آزمون</w:t>
            </w:r>
          </w:p>
        </w:tc>
        <w:tc>
          <w:tcPr>
            <w:tcW w:w="1697" w:type="dxa"/>
            <w:vMerge w:val="restart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color w:val="000000"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>روش آزمون</w:t>
            </w:r>
          </w:p>
        </w:tc>
      </w:tr>
      <w:tr w:rsidR="00062B2D" w:rsidRPr="00AF4758" w:rsidTr="00EC57EA">
        <w:trPr>
          <w:trHeight w:val="415"/>
        </w:trPr>
        <w:tc>
          <w:tcPr>
            <w:tcW w:w="667" w:type="dxa"/>
            <w:vMerge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  <w:vMerge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  <w:vMerge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 w:right="143"/>
              <w:jc w:val="center"/>
              <w:rPr>
                <w:rFonts w:cs="B Nazanin"/>
                <w:b/>
                <w:bCs/>
                <w:noProof w:val="0"/>
                <w:color w:val="000000"/>
                <w:rtl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>کمینه</w:t>
            </w:r>
          </w:p>
        </w:tc>
        <w:tc>
          <w:tcPr>
            <w:tcW w:w="1276" w:type="dxa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center"/>
              <w:rPr>
                <w:rFonts w:cs="B Nazanin"/>
                <w:b/>
                <w:bCs/>
                <w:noProof w:val="0"/>
                <w:color w:val="000000"/>
                <w:rtl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>بیشینه</w:t>
            </w:r>
          </w:p>
        </w:tc>
        <w:tc>
          <w:tcPr>
            <w:tcW w:w="1701" w:type="dxa"/>
            <w:vMerge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  <w:vMerge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</w:tr>
      <w:tr w:rsidR="00062B2D" w:rsidRPr="00AF4758" w:rsidTr="00EC57EA">
        <w:trPr>
          <w:trHeight w:val="406"/>
        </w:trPr>
        <w:tc>
          <w:tcPr>
            <w:tcW w:w="66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062B2D" w:rsidRPr="00AF4758" w:rsidTr="00EC57EA">
        <w:trPr>
          <w:trHeight w:val="426"/>
        </w:trPr>
        <w:tc>
          <w:tcPr>
            <w:tcW w:w="66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062B2D" w:rsidRPr="00AF4758" w:rsidTr="00EC57EA">
        <w:trPr>
          <w:trHeight w:val="419"/>
        </w:trPr>
        <w:tc>
          <w:tcPr>
            <w:tcW w:w="66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062B2D" w:rsidRPr="00AF4758" w:rsidTr="00EC57EA">
        <w:trPr>
          <w:trHeight w:val="419"/>
        </w:trPr>
        <w:tc>
          <w:tcPr>
            <w:tcW w:w="66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062B2D" w:rsidRPr="00AF4758" w:rsidTr="00EC57EA">
        <w:trPr>
          <w:trHeight w:val="419"/>
        </w:trPr>
        <w:tc>
          <w:tcPr>
            <w:tcW w:w="66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</w:tbl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color w:val="000000"/>
          <w:rtl/>
          <w:lang w:bidi="fa-IR"/>
        </w:rPr>
      </w:pPr>
    </w:p>
    <w:p w:rsidR="00062B2D" w:rsidRPr="00AF4758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color w:val="000000"/>
          <w:rtl/>
        </w:rPr>
      </w:pPr>
      <w:r w:rsidRPr="00AF4758">
        <w:rPr>
          <w:rFonts w:ascii="Tahoma" w:hAnsi="Tahoma" w:cs="B Nazanin"/>
          <w:b/>
          <w:bCs/>
          <w:noProof w:val="0"/>
          <w:color w:val="000000"/>
          <w:rtl/>
        </w:rPr>
        <w:t xml:space="preserve">فرمولاسيون و ويژگيهاي </w:t>
      </w:r>
      <w:r>
        <w:rPr>
          <w:rFonts w:ascii="Tahoma" w:hAnsi="Tahoma" w:cs="B Nazanin" w:hint="cs"/>
          <w:b/>
          <w:bCs/>
          <w:noProof w:val="0"/>
          <w:color w:val="000000"/>
          <w:rtl/>
        </w:rPr>
        <w:t>فرآورده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 xml:space="preserve"> </w:t>
      </w:r>
      <w:r w:rsidRPr="00D717BD">
        <w:rPr>
          <w:rFonts w:ascii="Tahoma" w:hAnsi="Tahoma" w:cs="B Nazanin"/>
          <w:b/>
          <w:bCs/>
          <w:noProof w:val="0"/>
          <w:color w:val="000000"/>
          <w:rtl/>
        </w:rPr>
        <w:t xml:space="preserve">با </w:t>
      </w:r>
      <w:r w:rsidRPr="00D717BD">
        <w:rPr>
          <w:rFonts w:ascii="Tahoma" w:hAnsi="Tahoma" w:cs="B Nazanin" w:hint="cs"/>
          <w:b/>
          <w:bCs/>
          <w:noProof w:val="0"/>
          <w:color w:val="000000"/>
          <w:rtl/>
        </w:rPr>
        <w:t xml:space="preserve">ضوابط و مقررات ملی / بین المللی بهداشتی (مورد تایید سازمان غذا و دارو) 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 xml:space="preserve">مربوطه مطابقت دارد.        </w:t>
      </w:r>
    </w:p>
    <w:p w:rsidR="00062B2D" w:rsidRPr="00AF4758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  <w:lang w:bidi="fa-IR"/>
        </w:rPr>
      </w:pP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نام و نام خانوادگی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مسئول / مسئولین فنی :                        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>تاريج تكميل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پرسشنامه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>: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امضاء</w:t>
      </w: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Tahoma"/>
          <w:noProof w:val="0"/>
          <w:color w:val="000000"/>
          <w:rtl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Tahoma"/>
          <w:noProof w:val="0"/>
          <w:color w:val="000000"/>
          <w:rtl/>
        </w:rPr>
      </w:pPr>
    </w:p>
    <w:p w:rsidR="00062B2D" w:rsidRPr="00AF4758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</w:rPr>
      </w:pPr>
      <w:r w:rsidRPr="00AF4758">
        <w:rPr>
          <w:rFonts w:ascii="Tahoma" w:hAnsi="Tahoma" w:cs="Tahoma"/>
          <w:noProof w:val="0"/>
          <w:color w:val="000000"/>
          <w:rtl/>
        </w:rPr>
        <w:t> </w:t>
      </w:r>
      <w:r w:rsidRPr="00AF4758">
        <w:rPr>
          <w:rFonts w:ascii="Tahoma" w:hAnsi="Tahoma" w:cs="B Nazanin"/>
          <w:noProof w:val="0"/>
          <w:color w:val="000000"/>
          <w:rtl/>
        </w:rPr>
        <w:t xml:space="preserve">آزمايشگاه كارخانه براي آزمايش </w:t>
      </w:r>
      <w:r>
        <w:rPr>
          <w:rFonts w:ascii="Tahoma" w:hAnsi="Tahoma" w:cs="B Nazanin" w:hint="cs"/>
          <w:noProof w:val="0"/>
          <w:color w:val="000000"/>
          <w:rtl/>
        </w:rPr>
        <w:t xml:space="preserve">فرآورده </w:t>
      </w:r>
      <w:r w:rsidRPr="00AF4758">
        <w:rPr>
          <w:rFonts w:ascii="Tahoma" w:hAnsi="Tahoma" w:cs="B Nazanin"/>
          <w:noProof w:val="0"/>
          <w:color w:val="000000"/>
          <w:rtl/>
        </w:rPr>
        <w:t xml:space="preserve">مورد تقاضا توانايي لازم را دارد. </w:t>
      </w:r>
      <w:r w:rsidRPr="00AF4758">
        <w:rPr>
          <w:rFonts w:ascii="Tahoma" w:hAnsi="Tahoma" w:cs="B Nazanin" w:hint="cs"/>
          <w:noProof w:val="0"/>
          <w:color w:val="000000"/>
          <w:rtl/>
        </w:rPr>
        <w:t xml:space="preserve"> </w:t>
      </w: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  <w:lang w:bidi="fa-IR"/>
        </w:rPr>
      </w:pP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نام و نام خانوادگی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>مسئول آزمایشگاه :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            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سمت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>: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</w:t>
      </w:r>
      <w:r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امضاء</w:t>
      </w:r>
      <w:r w:rsidRPr="00AF4758">
        <w:rPr>
          <w:rFonts w:ascii="Tahoma" w:hAnsi="Tahoma" w:cs="B Nazanin" w:hint="cs"/>
          <w:noProof w:val="0"/>
          <w:color w:val="000000"/>
          <w:rtl/>
        </w:rPr>
        <w:t xml:space="preserve"> </w:t>
      </w:r>
      <w:r>
        <w:rPr>
          <w:rFonts w:ascii="Tahoma" w:hAnsi="Tahoma" w:cs="B Nazanin" w:hint="cs"/>
          <w:noProof w:val="0"/>
          <w:color w:val="000000"/>
          <w:rtl/>
        </w:rPr>
        <w:t xml:space="preserve">وتاریخ </w:t>
      </w: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  <w:lang w:bidi="fa-IR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rPr>
          <w:rFonts w:ascii="Tahoma" w:hAnsi="Tahoma" w:cs="B Nazanin"/>
          <w:b/>
          <w:bCs/>
          <w:noProof w:val="0"/>
          <w:lang w:bidi="fa-IR"/>
        </w:rPr>
      </w:pPr>
      <w:r w:rsidRPr="00AF4758">
        <w:rPr>
          <w:rFonts w:ascii="Tahoma" w:hAnsi="Tahoma" w:cs="B Nazanin"/>
          <w:b/>
          <w:bCs/>
          <w:noProof w:val="0"/>
          <w:rtl/>
          <w:lang w:bidi="fa-IR"/>
        </w:rPr>
        <w:t>رئیس</w:t>
      </w:r>
      <w:r w:rsidRPr="00AF4758">
        <w:rPr>
          <w:rFonts w:ascii="Tahoma" w:hAnsi="Tahoma" w:cs="B Nazanin"/>
          <w:b/>
          <w:bCs/>
          <w:noProof w:val="0"/>
          <w:lang w:bidi="fa-IR"/>
        </w:rPr>
        <w:t xml:space="preserve"> </w:t>
      </w:r>
      <w:r w:rsidRPr="00AF4758">
        <w:rPr>
          <w:rFonts w:ascii="Tahoma" w:hAnsi="Tahoma" w:cs="B Nazanin"/>
          <w:b/>
          <w:bCs/>
          <w:noProof w:val="0"/>
          <w:rtl/>
          <w:lang w:bidi="fa-IR"/>
        </w:rPr>
        <w:t>اداره نظارت</w:t>
      </w:r>
      <w:r>
        <w:rPr>
          <w:rFonts w:ascii="Tahoma" w:hAnsi="Tahoma" w:cs="B Nazanin" w:hint="cs"/>
          <w:b/>
          <w:bCs/>
          <w:noProof w:val="0"/>
          <w:rtl/>
          <w:lang w:bidi="fa-IR"/>
        </w:rPr>
        <w:t>:</w:t>
      </w:r>
      <w:r>
        <w:rPr>
          <w:rFonts w:ascii="Tahoma" w:hAnsi="Tahoma" w:cs="B Nazanin"/>
          <w:b/>
          <w:bCs/>
          <w:noProof w:val="0"/>
          <w:lang w:bidi="fa-IR"/>
        </w:rPr>
        <w:t xml:space="preserve">                                                                                                     </w:t>
      </w:r>
      <w:r w:rsidRPr="00AF4758">
        <w:rPr>
          <w:rFonts w:ascii="Tahoma" w:hAnsi="Tahoma" w:cs="B Nazanin"/>
          <w:b/>
          <w:bCs/>
          <w:noProof w:val="0"/>
          <w:lang w:bidi="fa-IR"/>
        </w:rPr>
        <w:t xml:space="preserve">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>امضاء</w:t>
      </w:r>
      <w:r w:rsidRPr="00AF4758">
        <w:rPr>
          <w:rFonts w:ascii="Tahoma" w:hAnsi="Tahoma" w:cs="B Nazanin" w:hint="cs"/>
          <w:noProof w:val="0"/>
          <w:color w:val="000000"/>
          <w:rtl/>
        </w:rPr>
        <w:t xml:space="preserve"> </w:t>
      </w:r>
      <w:r>
        <w:rPr>
          <w:rFonts w:ascii="Tahoma" w:hAnsi="Tahoma" w:cs="B Nazanin" w:hint="cs"/>
          <w:noProof w:val="0"/>
          <w:color w:val="000000"/>
          <w:rtl/>
        </w:rPr>
        <w:t>وتاریخ</w:t>
      </w: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lang w:bidi="fa-IR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lang w:bidi="fa-IR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</w:rPr>
      </w:pPr>
    </w:p>
    <w:p w:rsidR="00062B2D" w:rsidRPr="00AF4758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</w:rPr>
      </w:pPr>
    </w:p>
    <w:sectPr w:rsidR="00062B2D" w:rsidRPr="00AF4758" w:rsidSect="00F36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B1C89"/>
    <w:rsid w:val="00001562"/>
    <w:rsid w:val="00062B2D"/>
    <w:rsid w:val="001032E1"/>
    <w:rsid w:val="00120994"/>
    <w:rsid w:val="00222F42"/>
    <w:rsid w:val="00233763"/>
    <w:rsid w:val="0026183B"/>
    <w:rsid w:val="002B79DB"/>
    <w:rsid w:val="002B7FF0"/>
    <w:rsid w:val="00334262"/>
    <w:rsid w:val="00365076"/>
    <w:rsid w:val="003E2748"/>
    <w:rsid w:val="00417FA6"/>
    <w:rsid w:val="00440D5C"/>
    <w:rsid w:val="004D2605"/>
    <w:rsid w:val="00506BCE"/>
    <w:rsid w:val="005F48B1"/>
    <w:rsid w:val="006C2F10"/>
    <w:rsid w:val="006D36DA"/>
    <w:rsid w:val="006E08B5"/>
    <w:rsid w:val="006E5F1C"/>
    <w:rsid w:val="007474BE"/>
    <w:rsid w:val="007B435A"/>
    <w:rsid w:val="007B7178"/>
    <w:rsid w:val="00811B74"/>
    <w:rsid w:val="008A1E97"/>
    <w:rsid w:val="008B1C89"/>
    <w:rsid w:val="0090390A"/>
    <w:rsid w:val="009E25DA"/>
    <w:rsid w:val="009E28EA"/>
    <w:rsid w:val="00A12A3D"/>
    <w:rsid w:val="00A24834"/>
    <w:rsid w:val="00AB7AF4"/>
    <w:rsid w:val="00AD5D8D"/>
    <w:rsid w:val="00B05B1D"/>
    <w:rsid w:val="00BE5196"/>
    <w:rsid w:val="00C97834"/>
    <w:rsid w:val="00D01FFF"/>
    <w:rsid w:val="00D705E1"/>
    <w:rsid w:val="00E415E2"/>
    <w:rsid w:val="00E719EB"/>
    <w:rsid w:val="00E96DB3"/>
    <w:rsid w:val="00F1212A"/>
    <w:rsid w:val="00F3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9EB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196"/>
    <w:pPr>
      <w:pBdr>
        <w:bottom w:val="thinThickSmallGap" w:sz="12" w:space="1" w:color="A3171D" w:themeColor="accent2" w:themeShade="BF"/>
      </w:pBdr>
      <w:bidi w:val="0"/>
      <w:spacing w:before="400" w:after="200" w:line="252" w:lineRule="auto"/>
      <w:jc w:val="center"/>
      <w:outlineLvl w:val="0"/>
    </w:pPr>
    <w:rPr>
      <w:rFonts w:asciiTheme="majorHAnsi" w:eastAsiaTheme="minorHAnsi" w:hAnsiTheme="majorHAnsi" w:cstheme="majorBidi"/>
      <w:caps/>
      <w:noProof w:val="0"/>
      <w:color w:val="6D0F14" w:themeColor="accent2" w:themeShade="80"/>
      <w:spacing w:val="20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196"/>
    <w:pPr>
      <w:pBdr>
        <w:bottom w:val="single" w:sz="4" w:space="1" w:color="6C0F13" w:themeColor="accent2" w:themeShade="7F"/>
      </w:pBdr>
      <w:bidi w:val="0"/>
      <w:spacing w:before="400" w:after="200" w:line="252" w:lineRule="auto"/>
      <w:jc w:val="center"/>
      <w:outlineLvl w:val="1"/>
    </w:pPr>
    <w:rPr>
      <w:rFonts w:asciiTheme="majorHAnsi" w:eastAsiaTheme="minorHAnsi" w:hAnsiTheme="majorHAnsi" w:cstheme="majorBidi"/>
      <w:caps/>
      <w:noProof w:val="0"/>
      <w:color w:val="6D0F14" w:themeColor="accent2" w:themeShade="80"/>
      <w:spacing w:val="15"/>
      <w:sz w:val="24"/>
      <w:szCs w:val="24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196"/>
    <w:pPr>
      <w:pBdr>
        <w:top w:val="dotted" w:sz="4" w:space="1" w:color="6C0F13" w:themeColor="accent2" w:themeShade="7F"/>
        <w:bottom w:val="dotted" w:sz="4" w:space="1" w:color="6C0F13" w:themeColor="accent2" w:themeShade="7F"/>
      </w:pBdr>
      <w:bidi w:val="0"/>
      <w:spacing w:before="300" w:after="200" w:line="252" w:lineRule="auto"/>
      <w:jc w:val="center"/>
      <w:outlineLvl w:val="2"/>
    </w:pPr>
    <w:rPr>
      <w:rFonts w:asciiTheme="majorHAnsi" w:eastAsiaTheme="minorHAnsi" w:hAnsiTheme="majorHAnsi" w:cstheme="majorBidi"/>
      <w:caps/>
      <w:noProof w:val="0"/>
      <w:color w:val="6C0F13" w:themeColor="accent2" w:themeShade="7F"/>
      <w:sz w:val="24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196"/>
    <w:pPr>
      <w:pBdr>
        <w:bottom w:val="dotted" w:sz="4" w:space="1" w:color="A3171D" w:themeColor="accent2" w:themeShade="BF"/>
      </w:pBdr>
      <w:bidi w:val="0"/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noProof w:val="0"/>
      <w:color w:val="6C0F13" w:themeColor="accent2" w:themeShade="7F"/>
      <w:spacing w:val="10"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196"/>
    <w:pPr>
      <w:bidi w:val="0"/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noProof w:val="0"/>
      <w:color w:val="6C0F13" w:themeColor="accent2" w:themeShade="7F"/>
      <w:spacing w:val="1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196"/>
    <w:pPr>
      <w:bidi w:val="0"/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noProof w:val="0"/>
      <w:color w:val="A3171D" w:themeColor="accent2" w:themeShade="BF"/>
      <w:spacing w:val="1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196"/>
    <w:pPr>
      <w:bidi w:val="0"/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noProof w:val="0"/>
      <w:color w:val="A3171D" w:themeColor="accent2" w:themeShade="BF"/>
      <w:spacing w:val="10"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196"/>
    <w:pPr>
      <w:bidi w:val="0"/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noProof w:val="0"/>
      <w:spacing w:val="1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196"/>
    <w:pPr>
      <w:bidi w:val="0"/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noProof w:val="0"/>
      <w:spacing w:val="1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196"/>
    <w:rPr>
      <w:rFonts w:eastAsiaTheme="majorEastAsia" w:cstheme="majorBidi"/>
      <w:caps/>
      <w:color w:val="6D0F14" w:themeColor="accent2" w:themeShade="80"/>
      <w:spacing w:val="20"/>
      <w:sz w:val="28"/>
      <w:szCs w:val="28"/>
    </w:rPr>
  </w:style>
  <w:style w:type="paragraph" w:styleId="NoSpacing">
    <w:name w:val="No Spacing"/>
    <w:basedOn w:val="Normal"/>
    <w:link w:val="NoSpacingChar"/>
    <w:uiPriority w:val="1"/>
    <w:qFormat/>
    <w:rsid w:val="00BE5196"/>
    <w:pPr>
      <w:bidi w:val="0"/>
    </w:pPr>
    <w:rPr>
      <w:rFonts w:asciiTheme="majorHAnsi" w:eastAsiaTheme="minorHAnsi" w:hAnsiTheme="majorHAnsi" w:cstheme="majorBidi"/>
      <w:noProof w:val="0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196"/>
    <w:rPr>
      <w:caps/>
      <w:color w:val="6D0F14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196"/>
    <w:rPr>
      <w:rFonts w:eastAsiaTheme="majorEastAsia" w:cstheme="majorBidi"/>
      <w:caps/>
      <w:color w:val="6C0F1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196"/>
    <w:rPr>
      <w:rFonts w:eastAsiaTheme="majorEastAsia" w:cstheme="majorBidi"/>
      <w:caps/>
      <w:color w:val="6C0F1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196"/>
    <w:rPr>
      <w:rFonts w:eastAsiaTheme="majorEastAsia" w:cstheme="majorBidi"/>
      <w:caps/>
      <w:color w:val="6C0F1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196"/>
    <w:rPr>
      <w:rFonts w:eastAsiaTheme="majorEastAsia" w:cstheme="majorBidi"/>
      <w:caps/>
      <w:color w:val="A3171D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196"/>
    <w:rPr>
      <w:rFonts w:eastAsiaTheme="majorEastAsia" w:cstheme="majorBidi"/>
      <w:i/>
      <w:iCs/>
      <w:caps/>
      <w:color w:val="A3171D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196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196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5196"/>
    <w:pPr>
      <w:bidi w:val="0"/>
      <w:spacing w:after="200" w:line="252" w:lineRule="auto"/>
    </w:pPr>
    <w:rPr>
      <w:rFonts w:asciiTheme="majorHAnsi" w:eastAsiaTheme="minorHAnsi" w:hAnsiTheme="majorHAnsi" w:cstheme="majorBidi"/>
      <w:caps/>
      <w:noProof w:val="0"/>
      <w:spacing w:val="10"/>
      <w:sz w:val="18"/>
      <w:szCs w:val="1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BE5196"/>
    <w:pPr>
      <w:pBdr>
        <w:top w:val="dotted" w:sz="2" w:space="1" w:color="6D0F14" w:themeColor="accent2" w:themeShade="80"/>
        <w:bottom w:val="dotted" w:sz="2" w:space="6" w:color="6D0F14" w:themeColor="accent2" w:themeShade="80"/>
      </w:pBdr>
      <w:bidi w:val="0"/>
      <w:spacing w:before="500" w:after="300"/>
      <w:jc w:val="center"/>
    </w:pPr>
    <w:rPr>
      <w:rFonts w:asciiTheme="majorHAnsi" w:eastAsiaTheme="minorHAnsi" w:hAnsiTheme="majorHAnsi" w:cstheme="majorBidi"/>
      <w:caps/>
      <w:noProof w:val="0"/>
      <w:color w:val="6D0F14" w:themeColor="accent2" w:themeShade="80"/>
      <w:spacing w:val="50"/>
      <w:sz w:val="44"/>
      <w:szCs w:val="44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BE5196"/>
    <w:rPr>
      <w:rFonts w:eastAsiaTheme="majorEastAsia" w:cstheme="majorBidi"/>
      <w:caps/>
      <w:color w:val="6D0F14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196"/>
    <w:pPr>
      <w:bidi w:val="0"/>
      <w:spacing w:after="560"/>
      <w:jc w:val="center"/>
    </w:pPr>
    <w:rPr>
      <w:rFonts w:asciiTheme="majorHAnsi" w:eastAsiaTheme="minorHAnsi" w:hAnsiTheme="majorHAnsi" w:cstheme="majorBidi"/>
      <w:caps/>
      <w:noProof w:val="0"/>
      <w:spacing w:val="20"/>
      <w:sz w:val="18"/>
      <w:szCs w:val="18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E5196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BE5196"/>
    <w:rPr>
      <w:b/>
      <w:bCs/>
      <w:color w:val="A3171D" w:themeColor="accent2" w:themeShade="BF"/>
      <w:spacing w:val="5"/>
    </w:rPr>
  </w:style>
  <w:style w:type="character" w:styleId="Emphasis">
    <w:name w:val="Emphasis"/>
    <w:uiPriority w:val="20"/>
    <w:qFormat/>
    <w:rsid w:val="00BE5196"/>
    <w:rPr>
      <w:caps/>
      <w:spacing w:val="5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BE5196"/>
  </w:style>
  <w:style w:type="paragraph" w:styleId="ListParagraph">
    <w:name w:val="List Paragraph"/>
    <w:basedOn w:val="Normal"/>
    <w:uiPriority w:val="34"/>
    <w:qFormat/>
    <w:rsid w:val="00BE5196"/>
    <w:pPr>
      <w:bidi w:val="0"/>
      <w:spacing w:after="200" w:line="252" w:lineRule="auto"/>
      <w:ind w:left="720"/>
      <w:contextualSpacing/>
    </w:pPr>
    <w:rPr>
      <w:rFonts w:asciiTheme="majorHAnsi" w:eastAsiaTheme="minorHAnsi" w:hAnsiTheme="majorHAnsi" w:cstheme="majorBidi"/>
      <w:noProof w:val="0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E5196"/>
    <w:pPr>
      <w:bidi w:val="0"/>
      <w:spacing w:after="200" w:line="252" w:lineRule="auto"/>
    </w:pPr>
    <w:rPr>
      <w:rFonts w:asciiTheme="majorHAnsi" w:eastAsiaTheme="minorHAnsi" w:hAnsiTheme="majorHAnsi" w:cstheme="majorBidi"/>
      <w:i/>
      <w:iCs/>
      <w:noProof w:val="0"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BE5196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196"/>
    <w:pPr>
      <w:pBdr>
        <w:top w:val="dotted" w:sz="2" w:space="10" w:color="6D0F14" w:themeColor="accent2" w:themeShade="80"/>
        <w:bottom w:val="dotted" w:sz="2" w:space="4" w:color="6D0F14" w:themeColor="accent2" w:themeShade="80"/>
      </w:pBdr>
      <w:bidi w:val="0"/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noProof w:val="0"/>
      <w:color w:val="6C0F13" w:themeColor="accent2" w:themeShade="7F"/>
      <w:spacing w:val="5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196"/>
    <w:rPr>
      <w:rFonts w:eastAsiaTheme="majorEastAsia" w:cstheme="majorBidi"/>
      <w:caps/>
      <w:color w:val="6C0F1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BE5196"/>
    <w:rPr>
      <w:i/>
      <w:iCs/>
    </w:rPr>
  </w:style>
  <w:style w:type="character" w:styleId="IntenseEmphasis">
    <w:name w:val="Intense Emphasis"/>
    <w:uiPriority w:val="21"/>
    <w:qFormat/>
    <w:rsid w:val="00BE5196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BE5196"/>
    <w:rPr>
      <w:rFonts w:asciiTheme="minorHAnsi" w:eastAsiaTheme="minorEastAsia" w:hAnsiTheme="minorHAnsi" w:cstheme="minorBidi"/>
      <w:i/>
      <w:iCs/>
      <w:color w:val="6C0F13" w:themeColor="accent2" w:themeShade="7F"/>
    </w:rPr>
  </w:style>
  <w:style w:type="character" w:styleId="IntenseReference">
    <w:name w:val="Intense Reference"/>
    <w:uiPriority w:val="32"/>
    <w:qFormat/>
    <w:rsid w:val="00BE5196"/>
    <w:rPr>
      <w:rFonts w:asciiTheme="minorHAnsi" w:eastAsiaTheme="minorEastAsia" w:hAnsiTheme="minorHAnsi" w:cstheme="minorBidi"/>
      <w:b/>
      <w:bCs/>
      <w:i/>
      <w:iCs/>
      <w:color w:val="6C0F13" w:themeColor="accent2" w:themeShade="7F"/>
    </w:rPr>
  </w:style>
  <w:style w:type="character" w:styleId="BookTitle">
    <w:name w:val="Book Title"/>
    <w:uiPriority w:val="33"/>
    <w:qFormat/>
    <w:rsid w:val="00BE5196"/>
    <w:rPr>
      <w:caps/>
      <w:color w:val="6C0F13" w:themeColor="accent2" w:themeShade="7F"/>
      <w:spacing w:val="5"/>
      <w:u w:color="6C0F1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5196"/>
    <w:pPr>
      <w:outlineLvl w:val="9"/>
    </w:pPr>
  </w:style>
  <w:style w:type="table" w:styleId="TableGrid">
    <w:name w:val="Table Grid"/>
    <w:basedOn w:val="TableNormal"/>
    <w:rsid w:val="00E719EB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esfandiari</dc:creator>
  <cp:lastModifiedBy>mirzakhani</cp:lastModifiedBy>
  <cp:revision>67</cp:revision>
  <cp:lastPrinted>2017-06-13T08:07:00Z</cp:lastPrinted>
  <dcterms:created xsi:type="dcterms:W3CDTF">2017-06-13T05:35:00Z</dcterms:created>
  <dcterms:modified xsi:type="dcterms:W3CDTF">2017-06-13T08:23:00Z</dcterms:modified>
</cp:coreProperties>
</file>